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36759A" w:rsidP="0036759A">
      <w:pPr>
        <w:ind w:firstLine="400" w:firstLineChars="100"/>
        <w:jc w:val="center"/>
        <w:rPr>
          <w:rFonts w:asciiTheme="majorEastAsia" w:eastAsiaTheme="majorEastAsia" w:hAnsiTheme="majorEastAsia"/>
          <w:b/>
          <w:sz w:val="40"/>
          <w:szCs w:val="24"/>
        </w:rPr>
      </w:pPr>
      <w:r>
        <w:rPr>
          <w:rFonts w:asciiTheme="majorEastAsia" w:eastAsiaTheme="majorEastAsia" w:hAnsiTheme="majorEastAsia" w:hint="eastAsia"/>
          <w:b/>
          <w:sz w:val="4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9pt;margin-top:898pt;margin-left:80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36759A">
        <w:rPr>
          <w:rFonts w:asciiTheme="majorEastAsia" w:eastAsiaTheme="majorEastAsia" w:hAnsiTheme="majorEastAsia" w:hint="eastAsia"/>
          <w:b/>
          <w:sz w:val="40"/>
          <w:szCs w:val="24"/>
        </w:rPr>
        <w:t>《遵守社会规则》单元检测题</w:t>
      </w:r>
    </w:p>
    <w:p w:rsidR="006A381C" w:rsidRPr="0036759A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36759A">
        <w:rPr>
          <w:rFonts w:asciiTheme="majorEastAsia" w:eastAsiaTheme="majorEastAsia" w:hAnsiTheme="majorEastAsia" w:hint="eastAsia"/>
          <w:b/>
          <w:sz w:val="24"/>
          <w:szCs w:val="24"/>
        </w:rPr>
        <w:t>一、单选题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社会秩序是人们安居乐业的保障。这是因为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①社会秩序营造良好的社会环境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②社会秩序让我们享有人身自由、财产安全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③社会正常运行需要秩序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④社会秩序让我们享有公平的发展机遇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0269F1" w:rsidRPr="0036759A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2020年2月18日，江西省横峰县人民法院依法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适用速裁程序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，公开开庭并当庭宣判了一起涉疫情妨害公务案，被告人吴某被判处拘役四个月。请据此回答下列小题。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材料说明人民法院是我们国家的（    ）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权力机关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审判机关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行政机关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诉讼机关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3．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材料中吴某的行为属于＿违法行为。（    ）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民事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刑事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行政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特殊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4．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中共中央办公厅近日印发了《关于深入开展学雷锋活动的意见》。《意见》指出，要广泛普及爱国、敬业、诚信、友善基本道德规范，推动学雷锋活动常态化、机制化，形成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践行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雷锋精神、争当先进模范的生动局面，形成我为人人、人人为我的良好氛围。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深入开展学雷锋活动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Calibri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①是发展先进文化的重要举措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 xml:space="preserve">        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②有利于提高公民的道德素质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 xml:space="preserve">  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③有利于形成和谐的社会氛围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 xml:space="preserve">        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④是发展先进文化的中心环节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Calibri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>①②③</w:t>
      </w:r>
      <w:r w:rsidRPr="0036759A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>①③④</w:t>
      </w:r>
      <w:r w:rsidRPr="0036759A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>②③④</w:t>
      </w:r>
      <w:r w:rsidRPr="0036759A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36759A">
        <w:rPr>
          <w:rFonts w:asciiTheme="majorEastAsia" w:eastAsiaTheme="majorEastAsia" w:hAnsiTheme="majorEastAsia" w:cs="Calibri"/>
          <w:sz w:val="24"/>
          <w:szCs w:val="24"/>
        </w:rPr>
        <w:t>①②④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5．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“当你对别人无礼后，你的言行就像钉子一样在人们心灵中留下疤痕。无论你说多少次对不起，那疤痕永远存在。”这句话告诉我们（   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对人没礼貌，会造成对人的伤害，而有些伤害是无法弥补的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说声对不起只能加深对别人的伤害乐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伤害了别人没必要道歉，道歉也没用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讲礼貌不能消除对别人的伤害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6．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作为青少年，面对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不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正义的行为，你的正确做法是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我们是未成年人，可以不管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讲究智斗，如拨打“110”报警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上前制止，如不听对其严惩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喊几个朋友来将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施暴者揍一顿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7．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张某为了逃票入园，翻过两道3米高的围墙，钻过铁丝网，进入宁波戈尔动物园老虎散养区，最终发生悲剧。这个事件给我们的警示是（  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①社会生活需要规则，规则保护秩序  ②遵守规则是对自己生命的保护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③在社会生活中不同场合有不同规则  ④只需在危险地方要遵守规则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8．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王某是一名初二学生，平时学习成绩好，性格善良。一天在放学回家的路上被一个高个子同学打成了重伤。你认为王某的做法可取的是（    ） 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①及时、如实地向公安机关报案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②当时忍气吞声，事后伺机报复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③第一时间告诉家长或老师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  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④如果对方拒绝承担责任，可以通过打官司维权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①②③④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9．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“见贤思齐焉，见不贤而内自省也。”在未成年人预防违法犯罪方面，孔子的这句话启示我们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学会创新，勇于实践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积极探索，盲目效仿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明辨是非，自我矫正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抵制诱惑，拒绝交友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10．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下列关于社会规则与我们的关系认识不正确的是：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秩序来自规则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我们要自觉遵守社会规则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对强制性的规则，我们要遵守，对非强制性的规则，我们可以不遵守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社会规则能保证我们生活的正常进行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11．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青少年既要敢于又要善于同违法犯罪作斗争。下列做法正确的有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①设法稳住歹徒，机智求助他人 ②记住歹徒相貌，了解歹徒去向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③不畏强暴，拼死抗争 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    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④巧妙周旋，逃脱后及时拨打“110”报警电话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12．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下列有关违法行为的表述，错误的是（  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不违法是人们行为的底线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违法行为按照类别可分为民事违法行为、行政违法行为和刑事违法行为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民事违法行为和刑事违法行为被称为一般违法行为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犯罪的基本特征包括应受刑罚处罚性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13．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下列对自由的理解正确的有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①自由就是随心所欲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②社会规则划定了自由的边界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③社会规则限制了人们的自由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④社会规则是人们享有自由的保障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①④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14．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2018年山东省济宁市继续深化文明出行专项行动，重点治理公共交通、公共环境和公共秩序三个方面的不文明行为。对于文明出行的相关规定，我们应该（ ） 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①从自己做起，自觉遵守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   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②把文明出行作为自己的主要任务 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③管好自己，自己遵守规则即可 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④提醒、监督、帮助他人遵守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15．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给门道歉，意义深远。小高总跟同学闹别扭，甚至吵架，他很苦恼。于是，他求助于班主任刘老师，老师约他下午面谈。当他如约敲门时，办公室传出“请进”的声音，小高踢门就进。刘老师指着门，亲切地说：“小高，你先给门道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个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歉吧。”“道歉？给门道什么歉！”老师目光亲切而坚定。小高恍然大悟：“老师，我明向了</w:t>
      </w:r>
      <w:r w:rsidRPr="0036759A">
        <w:rPr>
          <w:rFonts w:asciiTheme="majorEastAsia" w:eastAsiaTheme="majorEastAsia" w:hAnsiTheme="majorEastAsia"/>
          <w:sz w:val="24"/>
          <w:szCs w:val="24"/>
        </w:rPr>
        <w:t>!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”小高明白了，相信聪明的你一定会有更多的感悟</w:t>
      </w:r>
      <w:r w:rsidRPr="0036759A">
        <w:rPr>
          <w:rFonts w:asciiTheme="majorEastAsia" w:eastAsiaTheme="majorEastAsia" w:hAnsiTheme="majorEastAsia"/>
          <w:sz w:val="24"/>
          <w:szCs w:val="24"/>
        </w:rPr>
        <w:t>(    )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①尊重别人，就是尊重自己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②遇到困惑，要等老师主动和自己进行沟通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③老师没开导小高，是对他人不负责任的表现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④要多从自身找原因，学会换位思考。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A．①②    B．①③    C．②④    D．①④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16．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八年级小刚对文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文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说：“我请客，咱们现在一起去网吧玩玩。”文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文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有下列四种选择，其中最正确的是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立即跟小刚一起去网吧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自己不去，并劝说小刚也不要去</w:t>
      </w:r>
    </w:p>
    <w:p w:rsidR="000269F1" w:rsidRPr="0036759A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做完作业后再跟小刚去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可以跟小刚一起去，但自己不玩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17．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在我们的生活和工作中处处都有规则：过马路的时候要等红绿灯；行人要走斑马线；上课的时候要遵守课堂纪律；玩游戏的时候要遵守游戏规则；比赛的时候要遵守比赛规则……下列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认识不正确的是（    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社会规则明确社会秩序的内容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社会规则保障社会秩序的实现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社会规则保障社会的良性运行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违反社会规则无关紧要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18．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《弟子规》中有“步从容，立端正，揖深圆，拜恭敬”的古训。这要求我们日常生活要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态度亲和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言谈文雅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讲究行坐举止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讲究清洁卫生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19．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中华民族是礼仪之邦，强调“为人子，方少时，亲师友，习礼仪”。这启示我们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立身处世离不开文明有礼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 </w:t>
      </w: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文明有礼就能使我们广交朋友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传统礼仪要适应现代社会的发展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向老师请教是学习礼仪的唯一方式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20．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父母上街了，只有你一个人在家时，家里来了一位父亲的同事，要等父亲回来。下列待客礼仪中，不应提倡的是（  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表示欢迎，请客人就坐，给客人沏茶或拿水果招待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找一些双方都熟悉和感兴趣的事作为话题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在与客人谈话中要分清长幼，要有称呼，要有礼貌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让客人自己在客厅里等，自己出去和小伙伴玩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21．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下面漫画告诉我们…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36759A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485900" cy="9144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060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①文明交往有利于我们立足于社会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②文明有礼是中华民族的传统美德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③要掌握基本的文明交往礼仪规范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④文明交往就一定取得事业的成功</w:t>
      </w:r>
    </w:p>
    <w:p w:rsidR="000269F1" w:rsidRPr="0036759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36759A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22．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根据最新《中华人民共和国刑法》规定，代替他人或者让他人代替自己参加国家考试的，处拘役或者管制，并处或者单处罚金。因此，替考这种行为属于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A．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违纪行为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36759A">
        <w:rPr>
          <w:rFonts w:asciiTheme="majorEastAsia" w:eastAsiaTheme="majorEastAsia" w:hAnsiTheme="majorEastAsia"/>
          <w:sz w:val="24"/>
          <w:szCs w:val="24"/>
        </w:rPr>
        <w:t>B．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行政违法行为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C．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犯罪行为</w:t>
      </w:r>
      <w:r w:rsidR="00C03186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C03186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36759A">
        <w:rPr>
          <w:rFonts w:asciiTheme="majorEastAsia" w:eastAsiaTheme="majorEastAsia" w:hAnsiTheme="majorEastAsia"/>
          <w:sz w:val="24"/>
          <w:szCs w:val="24"/>
        </w:rPr>
        <w:t>D．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民事违法行为</w:t>
      </w:r>
    </w:p>
    <w:p w:rsidR="006A381C" w:rsidRPr="0036759A" w:rsidP="00B923F8">
      <w:pPr>
        <w:rPr>
          <w:rFonts w:asciiTheme="majorEastAsia" w:eastAsiaTheme="majorEastAsia" w:hAnsiTheme="majorEastAsia"/>
          <w:b/>
          <w:sz w:val="24"/>
          <w:szCs w:val="24"/>
        </w:rPr>
      </w:pPr>
      <w:r w:rsidRPr="0036759A">
        <w:rPr>
          <w:rFonts w:asciiTheme="majorEastAsia" w:eastAsiaTheme="majorEastAsia" w:hAnsiTheme="majorEastAsia" w:hint="eastAsia"/>
          <w:b/>
          <w:sz w:val="24"/>
          <w:szCs w:val="24"/>
        </w:rPr>
        <w:t>二、简答题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23．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自觉遵守规则</w:t>
      </w:r>
    </w:p>
    <w:p w:rsidR="000269F1" w:rsidRPr="0036759A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 w:cs="楷体"/>
          <w:sz w:val="24"/>
          <w:szCs w:val="24"/>
        </w:rPr>
        <w:t>材料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一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：傍晚放学的时候，某中学门口混乱不堪。开着私家车、骑着电动车和步行前来接孩子的家长，都希望背着书包的孩子能迅速找到自己。但拥挤的车辆、人群将学校门口堵得水泄不通，下雨时情况更加糟糕。</w:t>
      </w:r>
    </w:p>
    <w:p w:rsidR="000269F1" w:rsidRPr="0036759A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 w:cs="楷体"/>
          <w:sz w:val="24"/>
          <w:szCs w:val="24"/>
        </w:rPr>
        <w:t>材料二：马女士抱着熟睡的孩子在候车室候车，邻座的一位男子不听地大声打电话，旁若无人，引得乘客们不断侧目相望。马女士原以为男子很快就会结束通话，没想到他一直在“高谈阔论”，马女士于是对男子提醒到“孩子睡觉了，请您小声点儿。”男子回答到“打手机是我的自由！”最终孩子被惊醒了，哇哇直哭……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（1）材料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一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中校门口的这种混乱状况说明了什么？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（2）运用所学知识对材料二中男子的行为进行评析。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（3）请列举生活中的两个具体规则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（4）为了营造良好的社会秩序，我们每个公民应该做些什么?</w:t>
      </w:r>
    </w:p>
    <w:p w:rsidR="000269F1" w:rsidRPr="0036759A">
      <w:pPr>
        <w:spacing w:before="195"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 xml:space="preserve">24．    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李某出生于音乐世家，父母均为著名歌唱家，据媒体报道，李某年少时便经常犯错，却很少受罚，后李某因无证驾驶并打人致伤被收容所教养一年，后又因强奸罪被当地人民法院判处有期徒刑10年．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（1）李某的经历给了我们什么警示？ 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（2）针对“预防未成年人犯罪”这一主题，某班开展了系列探究活动，如果让你参与其中，你打算采取哪些方式宣传该主题？（至少两种）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25．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2018年2月22日，一名男子在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微信群</w:t>
      </w:r>
      <w:r w:rsidRPr="0036759A">
        <w:rPr>
          <w:rFonts w:asciiTheme="majorEastAsia" w:eastAsiaTheme="majorEastAsia" w:hAnsiTheme="majorEastAsia" w:cs="楷体"/>
          <w:sz w:val="24"/>
          <w:szCs w:val="24"/>
        </w:rPr>
        <w:t>中发布南京大屠杀“杀少了”、“才三十万而已”等言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36759A">
        <w:rPr>
          <w:rFonts w:asciiTheme="majorEastAsia" w:eastAsiaTheme="majorEastAsia" w:hAnsiTheme="majorEastAsia" w:cs="楷体"/>
          <w:sz w:val="24"/>
          <w:szCs w:val="24"/>
        </w:rPr>
        <w:t>论，被上海警方行政拘留5天。3月8日，外交部长王毅在记者招待会上回应媒体提问，怒斥“精日”分子是“中国人的败类”。3月10日，十三届全国人大一次会议江苏代表团多位全国人大代表，联名提交关于&lt;完善立法保护国格与民族尊严&gt;的议案，呼吁从立法层面对“精日”行径予以严惩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（注：“精日”是“精神日本人”的简称，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印精神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上已经把自己祝同为日本人的人群。）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围绕上述内容，同学们在课堂上展开了讨论：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小李：上进“精日”分子的行为是对</w:t>
      </w:r>
      <w:r w:rsidRPr="0036759A">
        <w:rPr>
          <w:rFonts w:asciiTheme="majorEastAsia" w:eastAsiaTheme="majorEastAsia" w:hAnsiTheme="majorEastAsia"/>
          <w:sz w:val="24"/>
          <w:szCs w:val="24"/>
        </w:rPr>
        <w:t>r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改革创新为核心的伟大民族精神的亵渎！其言行已经触犯刑法。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小王：江苏代表团多位全国人大代表提交的这个提案很及时！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小张：从</w:t>
      </w:r>
      <w:r w:rsidRPr="0036759A">
        <w:rPr>
          <w:rFonts w:asciiTheme="majorEastAsia" w:eastAsiaTheme="majorEastAsia" w:hAnsiTheme="majorEastAsia"/>
          <w:sz w:val="24"/>
          <w:szCs w:val="24"/>
        </w:rPr>
        <w:t>2014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开始，国家将</w:t>
      </w:r>
      <w:r w:rsidRPr="0036759A">
        <w:rPr>
          <w:rFonts w:asciiTheme="majorEastAsia" w:eastAsiaTheme="majorEastAsia" w:hAnsiTheme="majorEastAsia"/>
          <w:sz w:val="24"/>
          <w:szCs w:val="24"/>
        </w:rPr>
        <w:t>12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月</w:t>
      </w:r>
      <w:r w:rsidRPr="0036759A">
        <w:rPr>
          <w:rFonts w:asciiTheme="majorEastAsia" w:eastAsiaTheme="majorEastAsia" w:hAnsiTheme="majorEastAsia"/>
          <w:sz w:val="24"/>
          <w:szCs w:val="24"/>
        </w:rPr>
        <w:t>12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日设立为国家公祭日，“精日”分子的这些行径是对国家公祭制度的公然践踏，必须引起重视并加强惩治。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请将上述讨论中的错误之处指出并改正。</w:t>
      </w:r>
    </w:p>
    <w:p w:rsidR="000D09E5" w:rsidRPr="0036759A">
      <w:pPr>
        <w:rPr>
          <w:rFonts w:asciiTheme="majorEastAsia" w:eastAsiaTheme="majorEastAsia" w:hAnsiTheme="majorEastAsia"/>
          <w:sz w:val="24"/>
          <w:szCs w:val="24"/>
        </w:rPr>
        <w:sectPr w:rsidSect="0036759A">
          <w:footerReference w:type="even" r:id="rId7"/>
          <w:footerReference w:type="default" r:id="rId8"/>
          <w:type w:val="continuous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36759A" w:rsidP="00AE5FF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36759A">
        <w:rPr>
          <w:rFonts w:asciiTheme="majorEastAsia" w:eastAsiaTheme="majorEastAsia" w:hAnsiTheme="majorEastAsia" w:hint="eastAsia"/>
          <w:b/>
          <w:sz w:val="24"/>
          <w:szCs w:val="24"/>
        </w:rPr>
        <w:t>参考答案</w:t>
      </w:r>
    </w:p>
    <w:p w:rsidR="00C03186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1．A</w:t>
      </w:r>
      <w:r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36759A">
        <w:rPr>
          <w:rFonts w:asciiTheme="majorEastAsia" w:eastAsiaTheme="majorEastAsia" w:hAnsiTheme="majorEastAsia"/>
          <w:sz w:val="24"/>
          <w:szCs w:val="24"/>
        </w:rPr>
        <w:t>2．B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3．B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4．A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5．A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6．B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7．A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8．D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9．C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10．C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11．B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12．C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13．D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14．C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15．D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16．B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17．D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18．C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19．A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20．D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21．A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>
        <w:rPr>
          <w:rFonts w:asciiTheme="majorEastAsia" w:eastAsiaTheme="majorEastAsia" w:hAnsiTheme="majorEastAsia"/>
          <w:sz w:val="24"/>
          <w:szCs w:val="24"/>
        </w:rPr>
        <w:t>22．C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6759A" w:rsidR="00E74DA8">
        <w:rPr>
          <w:rFonts w:asciiTheme="majorEastAsia" w:eastAsiaTheme="majorEastAsia" w:hAnsiTheme="majorEastAsia"/>
          <w:sz w:val="24"/>
          <w:szCs w:val="24"/>
        </w:rPr>
        <w:t>23．</w:t>
      </w:r>
      <w:r w:rsidRPr="0036759A" w:rsidR="00E74DA8">
        <w:rPr>
          <w:rFonts w:asciiTheme="majorEastAsia" w:eastAsiaTheme="majorEastAsia" w:hAnsiTheme="majorEastAsia" w:cs="宋体"/>
          <w:sz w:val="24"/>
          <w:szCs w:val="24"/>
        </w:rPr>
        <w:t>（1）遵守规则是人类社会生活能够正常进行的前提和保证；规则保证我们的学习和活动的顺利进行；规则保证社会公共生活的有序、安全、和谐和文明。交通堵塞，易引发交通事故，耽误每个家长接送孩子的时间，也容易引发人们相互之间的矛盾，影响正常的出行，危及人们的生命健康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（2）题干中该男子的行为错误，他虽然有打电话的自由，但损害了他人的合法权益，这是不道德的表现，应该遵守社会秩序和社会公德。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（3）政府加强交通管理，交警维持交通秩序；学校安排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不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同年级分时段放学；家长遵守交通规则、在路边等候孩子，学生们有序排队出校门等。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（4）我们每个公民应该做到：学法、懂法、守法、用法；自觉维护法律的权威，培养守法意识等等。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24．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（1）警示：①一个人走上违法犯罪的道路往往有一个演变的过程，许多违法犯罪行为都是从沾染不良习气和犯小错误开始的②我们青少年要重视道德修养，“勿以善小而不为，勿以恶小而为之”，自觉遵纪守法，防微杜渐，避免沾染不良习气，防患于未然．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>（2）主题班会、黑板报、作报告等形式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/>
          <w:sz w:val="24"/>
          <w:szCs w:val="24"/>
        </w:rPr>
        <w:t>25．</w:t>
      </w:r>
      <w:r w:rsidRPr="0036759A">
        <w:rPr>
          <w:rFonts w:asciiTheme="majorEastAsia" w:eastAsiaTheme="majorEastAsia" w:hAnsiTheme="majorEastAsia" w:cs="宋体"/>
          <w:sz w:val="24"/>
          <w:szCs w:val="24"/>
        </w:rPr>
        <w:t>①材料中“精日”分子的言论扰乱社会秩序，受到行政拘留的处罚，尚未构成犯罪。</w:t>
      </w:r>
    </w:p>
    <w:p w:rsidR="000269F1" w:rsidRPr="0036759A">
      <w:pPr>
        <w:spacing w:line="360" w:lineRule="auto"/>
        <w:ind w:firstLine="105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 ②民族精神的核心是爱国主义。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  ③人大代表提的是议案，不是提案。</w:t>
      </w:r>
    </w:p>
    <w:p w:rsidR="000269F1" w:rsidRPr="0036759A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36759A">
        <w:rPr>
          <w:rFonts w:asciiTheme="majorEastAsia" w:eastAsiaTheme="majorEastAsia" w:hAnsiTheme="majorEastAsia" w:cs="宋体"/>
          <w:sz w:val="24"/>
          <w:szCs w:val="24"/>
        </w:rPr>
        <w:t xml:space="preserve">  ④“国家公祭日”是12月13日。</w:t>
      </w:r>
    </w:p>
    <w:sectPr w:rsidSect="0036759A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6759A" w:rsidP="003675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6759A" w:rsidP="00367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F1"/>
    <w:rsid w:val="000232A6"/>
    <w:rsid w:val="000269F1"/>
    <w:rsid w:val="000D09E5"/>
    <w:rsid w:val="002A2386"/>
    <w:rsid w:val="0036759A"/>
    <w:rsid w:val="004D42A0"/>
    <w:rsid w:val="0064153B"/>
    <w:rsid w:val="006A381C"/>
    <w:rsid w:val="00855687"/>
    <w:rsid w:val="009E611B"/>
    <w:rsid w:val="00AE5FF7"/>
    <w:rsid w:val="00B923F8"/>
    <w:rsid w:val="00BA3120"/>
    <w:rsid w:val="00BC62FB"/>
    <w:rsid w:val="00C03186"/>
    <w:rsid w:val="00E74DA8"/>
    <w:rsid w:val="00F244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1684595-D267-49A4-BC56-685BEBBA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B823-A91B-47A1-ACF6-7A7320EC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2197</Words>
  <Characters>2263</Characters>
  <Application>Microsoft Office Word</Application>
  <DocSecurity>0</DocSecurity>
  <Lines>113</Lines>
  <Paragraphs>171</Paragraphs>
  <ScaleCrop>false</ScaleCrop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2020-04-15T04:08:00Z</dcterms:modified>
</cp:coreProperties>
</file>